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3D" w:rsidRDefault="00B63842" w:rsidP="00711B3D">
      <w:pPr>
        <w:pStyle w:val="a5"/>
        <w:spacing w:before="0" w:beforeAutospacing="0" w:after="0" w:afterAutospacing="0" w:line="276" w:lineRule="auto"/>
        <w:rPr>
          <w:b/>
          <w:bCs/>
          <w:i/>
          <w:iCs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noProof/>
        </w:rPr>
        <w:t xml:space="preserve"> </w:t>
      </w:r>
      <w:r w:rsidR="00711B3D" w:rsidRPr="00711B3D">
        <w:rPr>
          <w:b/>
          <w:bCs/>
          <w:i/>
          <w:iCs/>
          <w:color w:val="000000" w:themeColor="text1"/>
          <w:kern w:val="24"/>
          <w:sz w:val="28"/>
          <w:szCs w:val="28"/>
        </w:rPr>
        <w:t>Факторы, влияющие на условия труда работающих</w:t>
      </w:r>
    </w:p>
    <w:p w:rsidR="00711B3D" w:rsidRDefault="00711B3D" w:rsidP="00711B3D">
      <w:pPr>
        <w:pStyle w:val="a6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ЗАПИШИТЕ КОНСПЕКТ СО СЛАЙДОВ В ТЕТРАДЬ</w:t>
      </w:r>
    </w:p>
    <w:p w:rsidR="00711B3D" w:rsidRDefault="00711B3D" w:rsidP="00711B3D">
      <w:pPr>
        <w:pStyle w:val="a6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ДАЙТЕ ОТВЕТЫ НА ВОПРОСЫ ТЕСТА В КОНЦЕ ТЕМЫ</w:t>
      </w:r>
    </w:p>
    <w:p w:rsidR="00711B3D" w:rsidRPr="00711B3D" w:rsidRDefault="00711B3D" w:rsidP="00711B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41A62" w:rsidRDefault="00094EDC">
      <w:r>
        <w:rPr>
          <w:noProof/>
          <w:lang w:eastAsia="ru-RU"/>
        </w:rPr>
        <w:lastRenderedPageBreak/>
        <w:drawing>
          <wp:inline distT="0" distB="0" distL="0" distR="0">
            <wp:extent cx="5939790" cy="4452620"/>
            <wp:effectExtent l="0" t="0" r="3810" b="5080"/>
            <wp:docPr id="1" name="Рисунок 1" descr="C:\Users\vatar\AppData\Local\Microsoft\Windows\INetCache\Content.Word\img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atar\AppData\Local\Microsoft\Windows\INetCache\Content.Word\img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2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5pt;height:343.7pt">
            <v:imagedata r:id="rId7" o:title="img5[1]"/>
          </v:shape>
        </w:pict>
      </w:r>
    </w:p>
    <w:p w:rsidR="00307599" w:rsidRDefault="00307599"/>
    <w:p w:rsidR="00307599" w:rsidRDefault="00A7629E">
      <w:r>
        <w:lastRenderedPageBreak/>
        <w:pict>
          <v:shape id="_x0000_i1026" type="#_x0000_t75" style="width:467.7pt;height:350.6pt">
            <v:imagedata r:id="rId8" o:title="img6[1]"/>
          </v:shape>
        </w:pict>
      </w:r>
    </w:p>
    <w:p w:rsidR="00307599" w:rsidRDefault="00586148">
      <w:r>
        <w:rPr>
          <w:noProof/>
          <w:lang w:eastAsia="ru-RU"/>
        </w:rPr>
        <w:lastRenderedPageBreak/>
        <w:drawing>
          <wp:inline distT="0" distB="0" distL="0" distR="0">
            <wp:extent cx="5939790" cy="4452620"/>
            <wp:effectExtent l="0" t="0" r="3810" b="5080"/>
            <wp:docPr id="2" name="Рисунок 2" descr="C:\Users\vatar\AppData\Local\Microsoft\Windows\INetCache\Content.Word\img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vatar\AppData\Local\Microsoft\Windows\INetCache\Content.Word\img9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29E">
        <w:pict>
          <v:shape id="_x0000_i1027" type="#_x0000_t75" style="width:467.7pt;height:350.6pt">
            <v:imagedata r:id="rId10" o:title="img7[1]"/>
          </v:shape>
        </w:pict>
      </w:r>
    </w:p>
    <w:p w:rsidR="00307599" w:rsidRDefault="00A7629E">
      <w:r>
        <w:lastRenderedPageBreak/>
        <w:pict>
          <v:shape id="_x0000_i1028" type="#_x0000_t75" style="width:467.7pt;height:350.6pt">
            <v:imagedata r:id="rId11" o:title="img8[1]"/>
          </v:shape>
        </w:pict>
      </w:r>
    </w:p>
    <w:p w:rsidR="00307599" w:rsidRDefault="00307599"/>
    <w:p w:rsidR="00307599" w:rsidRDefault="00A7629E">
      <w:r>
        <w:lastRenderedPageBreak/>
        <w:pict>
          <v:shape id="_x0000_i1029" type="#_x0000_t75" style="width:467.7pt;height:350.6pt">
            <v:imagedata r:id="rId12" o:title="img10[1]"/>
          </v:shape>
        </w:pict>
      </w:r>
    </w:p>
    <w:p w:rsidR="00307599" w:rsidRDefault="00A7629E">
      <w:r>
        <w:pict>
          <v:shape id="_x0000_i1030" type="#_x0000_t75" style="width:467.7pt;height:350.6pt">
            <v:imagedata r:id="rId13" o:title="img11[1]"/>
          </v:shape>
        </w:pict>
      </w:r>
    </w:p>
    <w:p w:rsidR="00307599" w:rsidRDefault="00A7629E">
      <w:r>
        <w:lastRenderedPageBreak/>
        <w:pict>
          <v:shape id="_x0000_i1031" type="#_x0000_t75" style="width:467.7pt;height:350.6pt">
            <v:imagedata r:id="rId14" o:title="img12[1]"/>
          </v:shape>
        </w:pict>
      </w:r>
    </w:p>
    <w:p w:rsidR="00307599" w:rsidRDefault="00A7629E">
      <w:r>
        <w:pict>
          <v:shape id="_x0000_i1032" type="#_x0000_t75" style="width:467.7pt;height:350.6pt">
            <v:imagedata r:id="rId15" o:title="img13[1]"/>
          </v:shape>
        </w:pict>
      </w:r>
    </w:p>
    <w:p w:rsidR="00307599" w:rsidRDefault="00A7629E">
      <w:r>
        <w:lastRenderedPageBreak/>
        <w:pict>
          <v:shape id="_x0000_i1033" type="#_x0000_t75" style="width:467.7pt;height:350.6pt">
            <v:imagedata r:id="rId16" o:title="img14[1]"/>
          </v:shape>
        </w:pict>
      </w:r>
    </w:p>
    <w:p w:rsidR="00307599" w:rsidRDefault="00A7629E">
      <w:r>
        <w:pict>
          <v:shape id="_x0000_i1034" type="#_x0000_t75" style="width:467.7pt;height:350.6pt">
            <v:imagedata r:id="rId17" o:title="img15[1]"/>
          </v:shape>
        </w:pict>
      </w:r>
    </w:p>
    <w:p w:rsidR="00307599" w:rsidRDefault="00A7629E">
      <w:r>
        <w:lastRenderedPageBreak/>
        <w:pict>
          <v:shape id="_x0000_i1035" type="#_x0000_t75" style="width:467.7pt;height:350.6pt">
            <v:imagedata r:id="rId18" o:title="img16[1]"/>
          </v:shape>
        </w:pict>
      </w:r>
    </w:p>
    <w:p w:rsidR="00307599" w:rsidRDefault="00A7629E">
      <w:r>
        <w:pict>
          <v:shape id="_x0000_i1036" type="#_x0000_t75" style="width:467.7pt;height:350.6pt">
            <v:imagedata r:id="rId19" o:title="img17[1]"/>
          </v:shape>
        </w:pict>
      </w:r>
    </w:p>
    <w:p w:rsidR="00307599" w:rsidRDefault="00A7629E">
      <w:r>
        <w:lastRenderedPageBreak/>
        <w:pict>
          <v:shape id="_x0000_i1037" type="#_x0000_t75" style="width:467.7pt;height:350.6pt">
            <v:imagedata r:id="rId20" o:title="img18[1]"/>
          </v:shape>
        </w:pict>
      </w:r>
    </w:p>
    <w:p w:rsidR="00307599" w:rsidRDefault="00A7629E">
      <w:r>
        <w:pict>
          <v:shape id="_x0000_i1038" type="#_x0000_t75" style="width:467.7pt;height:350.6pt">
            <v:imagedata r:id="rId21" o:title="img19[1]"/>
          </v:shape>
        </w:pict>
      </w:r>
    </w:p>
    <w:p w:rsidR="00307599" w:rsidRDefault="00A7629E">
      <w:r>
        <w:lastRenderedPageBreak/>
        <w:pict>
          <v:shape id="_x0000_i1039" type="#_x0000_t75" style="width:467.7pt;height:350.6pt">
            <v:imagedata r:id="rId22" o:title="img20[1]"/>
          </v:shape>
        </w:pict>
      </w:r>
    </w:p>
    <w:p w:rsidR="006D7568" w:rsidRPr="006D7568" w:rsidRDefault="00A7629E" w:rsidP="006D7568">
      <w:pPr>
        <w:pStyle w:val="a5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-2.85pt;margin-top:16.85pt;width:467.7pt;height:350.6pt;z-index:251659264;mso-position-horizontal-relative:text;mso-position-vertical-relative:text">
            <v:imagedata r:id="rId23" o:title="img21[1]"/>
            <w10:wrap type="square" side="right"/>
          </v:shape>
        </w:pict>
      </w:r>
      <w:r w:rsidR="00711B3D">
        <w:br w:type="textWrapping" w:clear="all"/>
      </w:r>
      <w:r w:rsidR="006D7568" w:rsidRPr="006D756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lastRenderedPageBreak/>
        <w:t>Тест «</w:t>
      </w:r>
      <w:r w:rsidR="006D7568" w:rsidRPr="006D7568">
        <w:rPr>
          <w:b/>
          <w:bCs/>
          <w:i/>
          <w:iCs/>
          <w:color w:val="000000" w:themeColor="text1"/>
          <w:kern w:val="24"/>
          <w:sz w:val="32"/>
          <w:szCs w:val="32"/>
        </w:rPr>
        <w:t>Факторы, влияющие на условия труда работающих»</w:t>
      </w:r>
    </w:p>
    <w:p w:rsidR="00711B3D" w:rsidRPr="00711B3D" w:rsidRDefault="00711B3D" w:rsidP="00711B3D">
      <w:pPr>
        <w:pStyle w:val="a5"/>
        <w:spacing w:before="0" w:beforeAutospacing="0" w:after="0" w:afterAutospacing="0"/>
        <w:textAlignment w:val="baseline"/>
      </w:pPr>
      <w:r w:rsidRPr="00711B3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1. Фактор, воздействие которого на работника может привести к его заболеванию или снижению трудоспособности 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а. опасный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б. вредный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в. Социальный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ru-RU"/>
        </w:rPr>
        <w:t>2. движущиеся машины и механизмы, острые кромки, высокое расположение рабочего места от уровня земли (пола) и тд. относятся: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А. к физическим факторам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Б. к вредным факторам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В. К травмирующим факторам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ru-RU"/>
        </w:rPr>
        <w:t>3. загрязненность воздуха вредными веществами, воздействие агрессивных веществ (кислот, щелочей) неприятных запахов это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А. биологические факторы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Б. заражающие факторы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В. Химические факторы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ru-RU"/>
        </w:rPr>
        <w:t>4. К социальному фактору, влияющему на условия труда относятся: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А. физическая усталость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Б. низкий уровень жизни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В. Вирусы, микроорганизмы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ru-RU"/>
        </w:rPr>
        <w:t>5. физические перегрузки (статические и динамические) и нервно-психические (умственное перенапряжение, монотонность труда, эмоциональные перегрузки ) относятся: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А. к психофизическим факторам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Б. к биологическим факторам</w:t>
      </w:r>
    </w:p>
    <w:p w:rsidR="00711B3D" w:rsidRPr="00711B3D" w:rsidRDefault="00711B3D" w:rsidP="00711B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3D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>В. к социальным факторам</w:t>
      </w:r>
    </w:p>
    <w:p w:rsidR="00307599" w:rsidRDefault="00307599"/>
    <w:sectPr w:rsidR="0030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7DF"/>
    <w:multiLevelType w:val="hybridMultilevel"/>
    <w:tmpl w:val="B24A509E"/>
    <w:lvl w:ilvl="0" w:tplc="1C6E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89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B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A9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0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AE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0A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80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3"/>
    <w:rsid w:val="00094EDC"/>
    <w:rsid w:val="000D395C"/>
    <w:rsid w:val="000F7546"/>
    <w:rsid w:val="00307599"/>
    <w:rsid w:val="00323C0E"/>
    <w:rsid w:val="00386986"/>
    <w:rsid w:val="003D54AD"/>
    <w:rsid w:val="003F182C"/>
    <w:rsid w:val="00466C07"/>
    <w:rsid w:val="00497725"/>
    <w:rsid w:val="00536934"/>
    <w:rsid w:val="00586148"/>
    <w:rsid w:val="00660D33"/>
    <w:rsid w:val="006A461D"/>
    <w:rsid w:val="006D7568"/>
    <w:rsid w:val="00706AC3"/>
    <w:rsid w:val="00711B3D"/>
    <w:rsid w:val="007217D6"/>
    <w:rsid w:val="007F33C0"/>
    <w:rsid w:val="00825059"/>
    <w:rsid w:val="00932DA8"/>
    <w:rsid w:val="009B5A66"/>
    <w:rsid w:val="009E1A08"/>
    <w:rsid w:val="00A6494A"/>
    <w:rsid w:val="00A7629E"/>
    <w:rsid w:val="00B26B71"/>
    <w:rsid w:val="00B41A62"/>
    <w:rsid w:val="00B63842"/>
    <w:rsid w:val="00B766CF"/>
    <w:rsid w:val="00C83644"/>
    <w:rsid w:val="00CB384F"/>
    <w:rsid w:val="00D153BC"/>
    <w:rsid w:val="00D75454"/>
    <w:rsid w:val="00D94AA3"/>
    <w:rsid w:val="00EC5880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1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1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vatarez@yandex.ru</dc:creator>
  <cp:lastModifiedBy>Windows User</cp:lastModifiedBy>
  <cp:revision>2</cp:revision>
  <dcterms:created xsi:type="dcterms:W3CDTF">2020-04-13T12:11:00Z</dcterms:created>
  <dcterms:modified xsi:type="dcterms:W3CDTF">2020-04-13T12:11:00Z</dcterms:modified>
</cp:coreProperties>
</file>